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982" w:rsidRDefault="005B6982" w:rsidP="005B6982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5B6982" w:rsidRDefault="005B6982" w:rsidP="005B6982">
      <w:pPr>
        <w:widowControl w:val="0"/>
        <w:ind w:left="4536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5B6982" w:rsidRDefault="005B6982" w:rsidP="005B6982">
      <w:pPr>
        <w:widowControl w:val="0"/>
        <w:ind w:left="4536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регламенту предоставления </w:t>
      </w:r>
    </w:p>
    <w:p w:rsidR="005B6982" w:rsidRDefault="005B6982" w:rsidP="005B6982">
      <w:pPr>
        <w:widowControl w:val="0"/>
        <w:ind w:left="4536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5B6982" w:rsidRDefault="005B6982" w:rsidP="005B6982">
      <w:pPr>
        <w:widowControl w:val="0"/>
        <w:ind w:left="4536"/>
        <w:outlineLvl w:val="0"/>
        <w:rPr>
          <w:sz w:val="28"/>
          <w:szCs w:val="28"/>
        </w:rPr>
      </w:pPr>
      <w:r>
        <w:rPr>
          <w:sz w:val="28"/>
          <w:szCs w:val="28"/>
        </w:rPr>
        <w:t>«Перевод жилого помещения в нежилое или нежилого помещения в жилое помещение»</w:t>
      </w:r>
    </w:p>
    <w:p w:rsidR="005B6982" w:rsidRDefault="005B6982" w:rsidP="005B6982">
      <w:pPr>
        <w:widowControl w:val="0"/>
        <w:ind w:left="4536" w:firstLine="720"/>
        <w:jc w:val="both"/>
        <w:rPr>
          <w:rFonts w:eastAsia="Calibri"/>
        </w:rPr>
      </w:pPr>
    </w:p>
    <w:p w:rsidR="005B6982" w:rsidRDefault="005B6982" w:rsidP="005B6982">
      <w:pPr>
        <w:widowControl w:val="0"/>
        <w:ind w:left="4536" w:firstLine="720"/>
        <w:jc w:val="both"/>
        <w:rPr>
          <w:rFonts w:eastAsia="Calibri"/>
        </w:rPr>
      </w:pPr>
    </w:p>
    <w:p w:rsidR="005B6982" w:rsidRDefault="005B6982" w:rsidP="005B6982">
      <w:pPr>
        <w:widowControl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Тимашевского </w:t>
      </w:r>
    </w:p>
    <w:p w:rsidR="005B6982" w:rsidRDefault="005B6982" w:rsidP="005B6982">
      <w:pPr>
        <w:widowControl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Тимашевского района Панину Н.Н.</w:t>
      </w:r>
    </w:p>
    <w:p w:rsidR="005B6982" w:rsidRPr="005B6982" w:rsidRDefault="005B6982" w:rsidP="005B6982">
      <w:pPr>
        <w:widowControl w:val="0"/>
        <w:ind w:left="4536"/>
        <w:jc w:val="both"/>
        <w:rPr>
          <w:rFonts w:eastAsia="Calibri"/>
          <w:sz w:val="28"/>
          <w:szCs w:val="28"/>
          <w:lang w:eastAsia="en-US"/>
        </w:rPr>
      </w:pPr>
      <w:r w:rsidRPr="005B6982">
        <w:rPr>
          <w:rFonts w:eastAsia="Calibri"/>
          <w:sz w:val="28"/>
          <w:szCs w:val="28"/>
          <w:lang w:eastAsia="en-US"/>
        </w:rPr>
        <w:t>от Иванова Ивана Ивановича</w:t>
      </w:r>
      <w:r>
        <w:rPr>
          <w:rFonts w:eastAsia="Calibri"/>
          <w:sz w:val="28"/>
          <w:szCs w:val="28"/>
          <w:lang w:eastAsia="en-US"/>
        </w:rPr>
        <w:t>,</w:t>
      </w:r>
    </w:p>
    <w:p w:rsidR="005B6982" w:rsidRDefault="005B6982" w:rsidP="005B6982">
      <w:pPr>
        <w:widowControl w:val="0"/>
        <w:ind w:left="453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зарегистрированного(ой) по </w:t>
      </w:r>
    </w:p>
    <w:p w:rsidR="005B6982" w:rsidRDefault="005B6982" w:rsidP="005B6982">
      <w:pPr>
        <w:widowControl w:val="0"/>
        <w:ind w:left="453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адресу: </w:t>
      </w:r>
      <w:r>
        <w:rPr>
          <w:rFonts w:eastAsia="Calibri"/>
          <w:sz w:val="28"/>
          <w:szCs w:val="28"/>
          <w:lang w:eastAsia="en-US"/>
        </w:rPr>
        <w:t>Г. Тимашевск</w:t>
      </w:r>
      <w:r>
        <w:rPr>
          <w:rFonts w:eastAsia="Calibri"/>
          <w:sz w:val="28"/>
          <w:szCs w:val="28"/>
          <w:lang w:eastAsia="en-US"/>
        </w:rPr>
        <w:t>, ул. Чапаева, 45</w:t>
      </w:r>
    </w:p>
    <w:p w:rsidR="005B6982" w:rsidRDefault="005B6982" w:rsidP="005B6982">
      <w:pPr>
        <w:widowControl w:val="0"/>
        <w:ind w:left="453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телефон 8(918)0000000</w:t>
      </w:r>
    </w:p>
    <w:p w:rsidR="005B6982" w:rsidRDefault="005B6982" w:rsidP="005B6982">
      <w:pPr>
        <w:widowControl w:val="0"/>
        <w:ind w:left="4536"/>
        <w:jc w:val="both"/>
        <w:rPr>
          <w:rFonts w:eastAsia="Calibri"/>
          <w:sz w:val="28"/>
          <w:szCs w:val="28"/>
          <w:lang w:eastAsia="en-US"/>
        </w:rPr>
      </w:pPr>
    </w:p>
    <w:p w:rsidR="005B6982" w:rsidRPr="005B6982" w:rsidRDefault="005B6982" w:rsidP="005B6982">
      <w:pPr>
        <w:widowControl w:val="0"/>
        <w:jc w:val="center"/>
        <w:rPr>
          <w:rFonts w:eastAsia="Calibri"/>
          <w:spacing w:val="50"/>
          <w:sz w:val="28"/>
          <w:szCs w:val="28"/>
        </w:rPr>
      </w:pPr>
      <w:r>
        <w:rPr>
          <w:rFonts w:eastAsia="Calibri"/>
          <w:spacing w:val="50"/>
          <w:sz w:val="28"/>
          <w:szCs w:val="28"/>
        </w:rPr>
        <w:t>заявление</w:t>
      </w:r>
    </w:p>
    <w:p w:rsidR="005B6982" w:rsidRDefault="005B6982" w:rsidP="005B6982">
      <w:pPr>
        <w:widowControl w:val="0"/>
        <w:jc w:val="center"/>
        <w:rPr>
          <w:rFonts w:eastAsia="Calibri"/>
          <w:b/>
          <w:spacing w:val="50"/>
          <w:sz w:val="28"/>
          <w:szCs w:val="28"/>
        </w:rPr>
      </w:pPr>
    </w:p>
    <w:p w:rsidR="005B6982" w:rsidRDefault="005B6982" w:rsidP="005B6982">
      <w:pPr>
        <w:widowControl w:val="0"/>
        <w:jc w:val="both"/>
        <w:rPr>
          <w:rFonts w:eastAsia="Calibri"/>
          <w:strike/>
          <w:sz w:val="22"/>
          <w:szCs w:val="22"/>
        </w:rPr>
      </w:pPr>
      <w:r>
        <w:rPr>
          <w:rFonts w:eastAsia="Calibri"/>
          <w:sz w:val="28"/>
          <w:szCs w:val="28"/>
        </w:rPr>
        <w:tab/>
        <w:t xml:space="preserve">Прошу Вас перевести жилое помещение в нежилое или </w:t>
      </w:r>
      <w:r>
        <w:rPr>
          <w:rFonts w:eastAsia="Calibri"/>
          <w:strike/>
          <w:sz w:val="28"/>
          <w:szCs w:val="28"/>
        </w:rPr>
        <w:t>нежилое помещение в жилое помещение,</w:t>
      </w:r>
    </w:p>
    <w:p w:rsidR="005B6982" w:rsidRDefault="005B6982" w:rsidP="005B6982">
      <w:pPr>
        <w:widowControl w:val="0"/>
        <w:jc w:val="both"/>
        <w:rPr>
          <w:rFonts w:eastAsia="Calibri"/>
          <w:sz w:val="28"/>
          <w:szCs w:val="28"/>
          <w:u w:val="single"/>
        </w:rPr>
      </w:pPr>
      <w:r w:rsidRPr="005B6982">
        <w:rPr>
          <w:rFonts w:eastAsia="Calibri"/>
          <w:sz w:val="28"/>
          <w:szCs w:val="28"/>
        </w:rPr>
        <w:t xml:space="preserve">расположенное по </w:t>
      </w:r>
      <w:r w:rsidRPr="005B6982">
        <w:rPr>
          <w:rFonts w:eastAsia="Calibri"/>
          <w:sz w:val="28"/>
          <w:szCs w:val="28"/>
        </w:rPr>
        <w:t xml:space="preserve">адресу: </w:t>
      </w:r>
      <w:proofErr w:type="spellStart"/>
      <w:r w:rsidRPr="005B6982">
        <w:rPr>
          <w:rFonts w:eastAsia="Calibri"/>
          <w:sz w:val="28"/>
          <w:szCs w:val="28"/>
        </w:rPr>
        <w:t>Тимашевский</w:t>
      </w:r>
      <w:proofErr w:type="spellEnd"/>
      <w:r w:rsidRPr="005B6982">
        <w:rPr>
          <w:rFonts w:eastAsia="Calibri"/>
          <w:sz w:val="28"/>
          <w:szCs w:val="28"/>
        </w:rPr>
        <w:t xml:space="preserve"> район, г. Тимашевск, </w:t>
      </w:r>
      <w:r w:rsidRPr="005B6982">
        <w:rPr>
          <w:rFonts w:eastAsia="Calibri"/>
          <w:sz w:val="28"/>
          <w:szCs w:val="28"/>
        </w:rPr>
        <w:t xml:space="preserve">ул. Крупская, </w:t>
      </w:r>
      <w:r w:rsidRPr="005B6982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.</w:t>
      </w:r>
    </w:p>
    <w:p w:rsidR="005B6982" w:rsidRDefault="005B6982" w:rsidP="005B6982">
      <w:pPr>
        <w:widowControl w:val="0"/>
        <w:jc w:val="both"/>
        <w:rPr>
          <w:rFonts w:eastAsia="Calibri"/>
          <w:sz w:val="28"/>
          <w:szCs w:val="28"/>
        </w:rPr>
      </w:pPr>
    </w:p>
    <w:p w:rsidR="005B6982" w:rsidRDefault="005B6982" w:rsidP="005B6982">
      <w:pPr>
        <w:widowControl w:val="0"/>
        <w:jc w:val="both"/>
        <w:rPr>
          <w:rFonts w:eastAsia="Calibri"/>
          <w:sz w:val="28"/>
          <w:szCs w:val="28"/>
        </w:rPr>
      </w:pPr>
    </w:p>
    <w:p w:rsidR="005B6982" w:rsidRDefault="005B6982" w:rsidP="005B6982">
      <w:pPr>
        <w:widowControl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28.07.2021      </w:t>
      </w:r>
      <w:r>
        <w:rPr>
          <w:rFonts w:eastAsia="Calibri"/>
          <w:sz w:val="28"/>
          <w:szCs w:val="28"/>
        </w:rPr>
        <w:tab/>
        <w:t xml:space="preserve">     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</w:t>
      </w:r>
      <w:bookmarkStart w:id="0" w:name="_GoBack"/>
      <w:bookmarkEnd w:id="0"/>
      <w:r>
        <w:rPr>
          <w:rFonts w:eastAsia="Calibri"/>
          <w:sz w:val="28"/>
          <w:szCs w:val="28"/>
        </w:rPr>
        <w:t>Иванов И.И.</w:t>
      </w:r>
    </w:p>
    <w:p w:rsidR="005B6982" w:rsidRDefault="005B6982" w:rsidP="005B6982">
      <w:pPr>
        <w:widowControl w:val="0"/>
        <w:ind w:left="567"/>
        <w:jc w:val="both"/>
        <w:rPr>
          <w:sz w:val="28"/>
          <w:szCs w:val="28"/>
        </w:rPr>
      </w:pPr>
    </w:p>
    <w:p w:rsidR="005B6982" w:rsidRDefault="005B6982" w:rsidP="005B6982">
      <w:pPr>
        <w:widowControl w:val="0"/>
        <w:jc w:val="both"/>
        <w:rPr>
          <w:sz w:val="28"/>
          <w:szCs w:val="28"/>
        </w:rPr>
      </w:pPr>
    </w:p>
    <w:p w:rsidR="005B6982" w:rsidRDefault="005B6982" w:rsidP="005B6982">
      <w:pPr>
        <w:widowControl w:val="0"/>
        <w:jc w:val="both"/>
        <w:rPr>
          <w:sz w:val="28"/>
          <w:szCs w:val="28"/>
        </w:rPr>
      </w:pPr>
    </w:p>
    <w:p w:rsidR="005B6982" w:rsidRDefault="005B6982" w:rsidP="005B6982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Заместитель главы</w:t>
      </w:r>
    </w:p>
    <w:p w:rsidR="005B6982" w:rsidRDefault="005B6982" w:rsidP="005B6982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Тимашевского городского</w:t>
      </w:r>
    </w:p>
    <w:p w:rsidR="005B6982" w:rsidRDefault="005B6982" w:rsidP="005B6982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  <w:lang w:eastAsia="ar-SA"/>
        </w:rPr>
        <w:t>Сидикова</w:t>
      </w:r>
      <w:proofErr w:type="spellEnd"/>
    </w:p>
    <w:p w:rsidR="008F425E" w:rsidRDefault="008F425E"/>
    <w:sectPr w:rsidR="008F425E" w:rsidSect="005B69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4544"/>
    <w:rsid w:val="005B6982"/>
    <w:rsid w:val="007D4544"/>
    <w:rsid w:val="008F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DA9BA"/>
  <w15:chartTrackingRefBased/>
  <w15:docId w15:val="{80AF90B9-812E-404D-B2D8-758BCB16D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9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69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2021-09-09T07:57:00Z</cp:lastPrinted>
  <dcterms:created xsi:type="dcterms:W3CDTF">2021-09-09T07:52:00Z</dcterms:created>
  <dcterms:modified xsi:type="dcterms:W3CDTF">2021-09-09T07:57:00Z</dcterms:modified>
</cp:coreProperties>
</file>